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20" w:rsidRDefault="000D5A20" w:rsidP="000D5A20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</w:t>
      </w:r>
    </w:p>
    <w:p w:rsidR="000D5A20" w:rsidRDefault="000D5A20" w:rsidP="000D5A20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GIUDIZI RELATVI AL COMPORTAMENTO NEL 2° Q DEGLI ALUNNI </w:t>
      </w:r>
      <w:proofErr w:type="spellStart"/>
      <w:r>
        <w:rPr>
          <w:b/>
          <w:color w:val="0000FF"/>
          <w:sz w:val="32"/>
          <w:szCs w:val="32"/>
        </w:rPr>
        <w:t>DI</w:t>
      </w:r>
      <w:proofErr w:type="spellEnd"/>
      <w:r>
        <w:rPr>
          <w:b/>
          <w:color w:val="0000FF"/>
          <w:sz w:val="32"/>
          <w:szCs w:val="32"/>
        </w:rPr>
        <w:t xml:space="preserve"> SCUOLA SECONDARIA </w:t>
      </w:r>
      <w:proofErr w:type="spellStart"/>
      <w:r>
        <w:rPr>
          <w:b/>
          <w:color w:val="0000FF"/>
          <w:sz w:val="32"/>
          <w:szCs w:val="32"/>
        </w:rPr>
        <w:t>DI</w:t>
      </w:r>
      <w:proofErr w:type="spellEnd"/>
      <w:r>
        <w:rPr>
          <w:b/>
          <w:color w:val="0000FF"/>
          <w:sz w:val="32"/>
          <w:szCs w:val="32"/>
        </w:rPr>
        <w:t xml:space="preserve"> 1° GRADO A.S.2021-22</w:t>
      </w:r>
    </w:p>
    <w:p w:rsidR="000D5A20" w:rsidRDefault="000D5A20" w:rsidP="000D5A20">
      <w:pPr>
        <w:rPr>
          <w:b/>
          <w:color w:val="000000" w:themeColor="text1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              </w:t>
      </w:r>
      <w:r>
        <w:rPr>
          <w:b/>
          <w:color w:val="000000" w:themeColor="text1"/>
          <w:sz w:val="32"/>
          <w:szCs w:val="32"/>
        </w:rPr>
        <w:t>CLASSI</w:t>
      </w:r>
    </w:p>
    <w:tbl>
      <w:tblPr>
        <w:tblpPr w:leftFromText="141" w:rightFromText="141" w:bottomFromText="200" w:vertAnchor="page" w:horzAnchor="margin" w:tblpY="3796"/>
        <w:tblW w:w="13676" w:type="dxa"/>
        <w:tblCellMar>
          <w:left w:w="70" w:type="dxa"/>
          <w:right w:w="70" w:type="dxa"/>
        </w:tblCellMar>
        <w:tblLook w:val="04A0"/>
      </w:tblPr>
      <w:tblGrid>
        <w:gridCol w:w="103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20"/>
        <w:gridCol w:w="960"/>
      </w:tblGrid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8"/>
                <w:szCs w:val="28"/>
                <w:lang w:eastAsia="it-IT"/>
              </w:rPr>
              <w:t>GIUDIZI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1A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1B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1E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2A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2B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2C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2E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3A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3B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3C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3E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OTTIMO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PIU' CHE DISTINTO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DISTINTO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6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6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QUASI DISTINTO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PIU' CHE BUONO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BUONO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QUASI BUONO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PIU' CHE DISCR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DISCRETO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QUASI DISCRETO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PIU CHE SUFF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SUFF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QUASI SUFF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996" w:type="dxa"/>
            <w:gridSpan w:val="2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PARZ SUFF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INSUF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0D5A20" w:rsidTr="000D5A20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TOTALE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12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0D5A20" w:rsidRDefault="000D5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</w:tbl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</w:p>
    <w:p w:rsidR="000D5A20" w:rsidRDefault="000D5A20" w:rsidP="000D5A20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Il numero di alunni che ha avuto un giudizio sul comportamento (da più che buono a ottimo è di 103, percentuale del 48%)</w:t>
      </w:r>
    </w:p>
    <w:sectPr w:rsidR="000D5A20" w:rsidSect="000D5A2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D5A20"/>
    <w:rsid w:val="000D5A20"/>
    <w:rsid w:val="00A5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2022-12-02T10:17:00Z</dcterms:created>
  <dcterms:modified xsi:type="dcterms:W3CDTF">2022-12-02T10:18:00Z</dcterms:modified>
</cp:coreProperties>
</file>